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7F0E" w:rsidRDefault="00957F0E">
      <w:pPr>
        <w:widowControl w:val="0"/>
        <w:autoSpaceDE w:val="0"/>
        <w:autoSpaceDN w:val="0"/>
        <w:adjustRightInd w:val="0"/>
        <w:spacing w:after="0" w:line="240" w:lineRule="auto"/>
        <w:ind w:firstLine="540"/>
        <w:jc w:val="both"/>
        <w:outlineLvl w:val="0"/>
        <w:rPr>
          <w:rFonts w:ascii="Calibri" w:hAnsi="Calibri" w:cs="Calibri"/>
        </w:rPr>
      </w:pPr>
    </w:p>
    <w:p w:rsidR="00957F0E" w:rsidRDefault="00957F0E">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ПРАВИТЕЛЬСТВО МОСКВЫ</w:t>
      </w:r>
    </w:p>
    <w:p w:rsidR="00957F0E" w:rsidRDefault="00957F0E">
      <w:pPr>
        <w:widowControl w:val="0"/>
        <w:autoSpaceDE w:val="0"/>
        <w:autoSpaceDN w:val="0"/>
        <w:adjustRightInd w:val="0"/>
        <w:spacing w:after="0" w:line="240" w:lineRule="auto"/>
        <w:jc w:val="center"/>
        <w:rPr>
          <w:rFonts w:ascii="Calibri" w:hAnsi="Calibri" w:cs="Calibri"/>
          <w:b/>
          <w:bCs/>
        </w:rPr>
      </w:pP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25 августа 2009 г. N 841-ПП</w:t>
      </w:r>
    </w:p>
    <w:p w:rsidR="00957F0E" w:rsidRDefault="00957F0E">
      <w:pPr>
        <w:widowControl w:val="0"/>
        <w:autoSpaceDE w:val="0"/>
        <w:autoSpaceDN w:val="0"/>
        <w:adjustRightInd w:val="0"/>
        <w:spacing w:after="0" w:line="240" w:lineRule="auto"/>
        <w:jc w:val="center"/>
        <w:rPr>
          <w:rFonts w:ascii="Calibri" w:hAnsi="Calibri" w:cs="Calibri"/>
          <w:b/>
          <w:bCs/>
        </w:rPr>
      </w:pP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ПОРЯДКЕ ОБЕСПЕЧЕНИЯ ИНВАЛИДОВ ТЕХНИЧЕСКИМИ СРЕДСТВАМИ</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РЕАБИЛИТАЦИИ, ВКЛЮЧАЯ ПРОТЕЗНО-ОРТОПЕДИЧЕСКИЕ ИЗДЕЛИЯ</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(КРОМЕ ЗУБНЫХ ПРОТЕЗОВ), ЗА СЧЕТ СУБВЕНЦИЙ</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ИЗ ФЕДЕРАЛЬНОГО БЮДЖЕТА</w:t>
      </w:r>
    </w:p>
    <w:p w:rsidR="00957F0E" w:rsidRDefault="00957F0E">
      <w:pPr>
        <w:widowControl w:val="0"/>
        <w:autoSpaceDE w:val="0"/>
        <w:autoSpaceDN w:val="0"/>
        <w:adjustRightInd w:val="0"/>
        <w:spacing w:after="0" w:line="240" w:lineRule="auto"/>
        <w:jc w:val="center"/>
        <w:rPr>
          <w:rFonts w:ascii="Calibri" w:hAnsi="Calibri" w:cs="Calibri"/>
        </w:rPr>
      </w:pPr>
    </w:p>
    <w:p w:rsidR="00957F0E" w:rsidRDefault="00957F0E">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4" w:history="1">
        <w:r>
          <w:rPr>
            <w:rFonts w:ascii="Calibri" w:hAnsi="Calibri" w:cs="Calibri"/>
            <w:color w:val="0000FF"/>
          </w:rPr>
          <w:t>постановления</w:t>
        </w:r>
      </w:hyperlink>
      <w:r>
        <w:rPr>
          <w:rFonts w:ascii="Calibri" w:hAnsi="Calibri" w:cs="Calibri"/>
        </w:rPr>
        <w:t xml:space="preserve"> Правительства Москвы</w:t>
      </w:r>
    </w:p>
    <w:p w:rsidR="00957F0E" w:rsidRDefault="00957F0E">
      <w:pPr>
        <w:widowControl w:val="0"/>
        <w:autoSpaceDE w:val="0"/>
        <w:autoSpaceDN w:val="0"/>
        <w:adjustRightInd w:val="0"/>
        <w:spacing w:after="0" w:line="240" w:lineRule="auto"/>
        <w:jc w:val="center"/>
        <w:rPr>
          <w:rFonts w:ascii="Calibri" w:hAnsi="Calibri" w:cs="Calibri"/>
        </w:rPr>
      </w:pPr>
      <w:r>
        <w:rPr>
          <w:rFonts w:ascii="Calibri" w:hAnsi="Calibri" w:cs="Calibri"/>
        </w:rPr>
        <w:t>от 28.06.2011 N 283-ПП)</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реализации Соглашения между Министерством здравоохранения и социального развития Российской Федерации и Правительством Москвы о передаче Правительству Москвы осуществления части федеральных полномочий по обеспечению инвалидов техническими средствами реабилитации и оказанию государственной социальной помощи отдельным категориям граждан в части предоставления путевок на санаторно-курортное лечение, а также бесплатного проезда на междугородном транспорте к месту лечения и обратно, утвержденного распоряжением Правительства Российской Федерации от 31 декабря 2008 г. N 2065-р, а также повышения качества и эффективности деятельности органов государственной власти по реабилитации инвалидов Правительство Москвы постановляет:</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Утвердить:</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w:t>
      </w:r>
      <w:hyperlink w:anchor="Par39" w:history="1">
        <w:r>
          <w:rPr>
            <w:rFonts w:ascii="Calibri" w:hAnsi="Calibri" w:cs="Calibri"/>
            <w:color w:val="0000FF"/>
          </w:rPr>
          <w:t>Правила</w:t>
        </w:r>
      </w:hyperlink>
      <w:r>
        <w:rPr>
          <w:rFonts w:ascii="Calibri" w:hAnsi="Calibri" w:cs="Calibri"/>
        </w:rPr>
        <w:t xml:space="preserve"> обеспечения инвалидов техническими средствами реабилитации, включая протезно-ортопедические изделия (кроме зубных протезов), за счет субвенций из федерального бюджета, предоставляемых в соответствии с федеральным законодательством, согласно приложению 1 к настоящему постановлению.</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w:t>
      </w:r>
      <w:hyperlink w:anchor="Par131" w:history="1">
        <w:r>
          <w:rPr>
            <w:rFonts w:ascii="Calibri" w:hAnsi="Calibri" w:cs="Calibri"/>
            <w:color w:val="0000FF"/>
          </w:rPr>
          <w:t>Перечень</w:t>
        </w:r>
      </w:hyperlink>
      <w:r>
        <w:rPr>
          <w:rFonts w:ascii="Calibri" w:hAnsi="Calibri" w:cs="Calibri"/>
        </w:rPr>
        <w:t xml:space="preserve"> технических средств реабилитации, получаемых через отделения социальной реабилитации инвалидов центров (комплексных центров) социального обслуживания Департамента социальной защиты населения города Москвы, Государственное бюджетное учреждение "Ресурсный Центр для инвалидов" Департамента социальной защиты населения города Москвы и изготавливаемых протезно-ортопедическими предприятиями, имеющими договорные отношения с Департаментом социальной защиты населения города Москвы по итогам проведенного конкурса на размещение государственного заказа на оказание протезно-ортопедической помощи населению, согласно приложению 2 к настоящему постановлению.</w:t>
      </w:r>
    </w:p>
    <w:p w:rsidR="00957F0E" w:rsidRDefault="00957F0E">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 w:history="1">
        <w:r>
          <w:rPr>
            <w:rFonts w:ascii="Calibri" w:hAnsi="Calibri" w:cs="Calibri"/>
            <w:color w:val="0000FF"/>
          </w:rPr>
          <w:t>постановления</w:t>
        </w:r>
      </w:hyperlink>
      <w:r>
        <w:rPr>
          <w:rFonts w:ascii="Calibri" w:hAnsi="Calibri" w:cs="Calibri"/>
        </w:rPr>
        <w:t xml:space="preserve"> Правительства Москвы от 28.06.2011 N 283-ПП)</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w:t>
      </w:r>
      <w:hyperlink w:anchor="Par173" w:history="1">
        <w:r>
          <w:rPr>
            <w:rFonts w:ascii="Calibri" w:hAnsi="Calibri" w:cs="Calibri"/>
            <w:color w:val="0000FF"/>
          </w:rPr>
          <w:t>Перечень</w:t>
        </w:r>
      </w:hyperlink>
      <w:r>
        <w:rPr>
          <w:rFonts w:ascii="Calibri" w:hAnsi="Calibri" w:cs="Calibri"/>
        </w:rPr>
        <w:t xml:space="preserve"> технических средств реабилитации медицинского назначения, выдаваемых учреждениями Департамента здравоохранения города Москвы, согласно приложению 3 к настоящему постановлению.</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Установить, что уполномоченными органами Правительства Москвы по обеспечению инвалидов техническими средствами реабилитации, включая протезно-ортопедические изделия (кроме зубных протезов), в рамках федерального </w:t>
      </w:r>
      <w:hyperlink r:id="rId6" w:history="1">
        <w:r>
          <w:rPr>
            <w:rFonts w:ascii="Calibri" w:hAnsi="Calibri" w:cs="Calibri"/>
            <w:color w:val="0000FF"/>
          </w:rPr>
          <w:t>перечня</w:t>
        </w:r>
      </w:hyperlink>
      <w:r>
        <w:rPr>
          <w:rFonts w:ascii="Calibri" w:hAnsi="Calibri" w:cs="Calibri"/>
        </w:rPr>
        <w:t>, утвержденного распоряжением Правительства Российской Федерации от 30 декабря 2005 г. N 2347-р, являются:</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Департамент социальной защиты населения города Москвы;</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Департамент здравоохранения города Москвы.</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Департаменту социальной защиты населения города Москвы и Департаменту здравоохранения города Москвы осуществлять информационный обмен путем ввода информации в Общегородской специальный регистр лиц с ограничениями жизнедеятельности - получателей мер социальной поддержки в сфере реабилитации.</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Финансирование расходов на исполнение передаваемых уполномоченным органам Правительства Москвы части федеральных полномочий осуществлять за счет бюджетных ассигнований федерального бюджета, передаваемых бюджету города Москвы в форме субвенций на указанные цели.</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5. Контроль за выполнением настоящего постановления возложить на первого заместителя Мэра Москвы в Правительстве Москвы Швецову Л.И.</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jc w:val="right"/>
        <w:rPr>
          <w:rFonts w:ascii="Calibri" w:hAnsi="Calibri" w:cs="Calibri"/>
        </w:rPr>
      </w:pPr>
      <w:r>
        <w:rPr>
          <w:rFonts w:ascii="Calibri" w:hAnsi="Calibri" w:cs="Calibri"/>
        </w:rPr>
        <w:t>Мэр Москвы</w:t>
      </w:r>
    </w:p>
    <w:p w:rsidR="00957F0E" w:rsidRDefault="00957F0E">
      <w:pPr>
        <w:widowControl w:val="0"/>
        <w:autoSpaceDE w:val="0"/>
        <w:autoSpaceDN w:val="0"/>
        <w:adjustRightInd w:val="0"/>
        <w:spacing w:after="0" w:line="240" w:lineRule="auto"/>
        <w:jc w:val="right"/>
        <w:rPr>
          <w:rFonts w:ascii="Calibri" w:hAnsi="Calibri" w:cs="Calibri"/>
        </w:rPr>
      </w:pPr>
      <w:r>
        <w:rPr>
          <w:rFonts w:ascii="Calibri" w:hAnsi="Calibri" w:cs="Calibri"/>
        </w:rPr>
        <w:t>Ю.М. Лужков</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jc w:val="right"/>
        <w:outlineLvl w:val="0"/>
        <w:rPr>
          <w:rFonts w:ascii="Calibri" w:hAnsi="Calibri" w:cs="Calibri"/>
        </w:rPr>
      </w:pPr>
      <w:bookmarkStart w:id="1" w:name="Par34"/>
      <w:bookmarkEnd w:id="1"/>
      <w:r>
        <w:rPr>
          <w:rFonts w:ascii="Calibri" w:hAnsi="Calibri" w:cs="Calibri"/>
        </w:rPr>
        <w:t>Приложение 1</w:t>
      </w:r>
    </w:p>
    <w:p w:rsidR="00957F0E" w:rsidRDefault="00957F0E">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 Правительства</w:t>
      </w:r>
    </w:p>
    <w:p w:rsidR="00957F0E" w:rsidRDefault="00957F0E">
      <w:pPr>
        <w:widowControl w:val="0"/>
        <w:autoSpaceDE w:val="0"/>
        <w:autoSpaceDN w:val="0"/>
        <w:adjustRightInd w:val="0"/>
        <w:spacing w:after="0" w:line="240" w:lineRule="auto"/>
        <w:jc w:val="right"/>
        <w:rPr>
          <w:rFonts w:ascii="Calibri" w:hAnsi="Calibri" w:cs="Calibri"/>
        </w:rPr>
      </w:pPr>
      <w:r>
        <w:rPr>
          <w:rFonts w:ascii="Calibri" w:hAnsi="Calibri" w:cs="Calibri"/>
        </w:rPr>
        <w:t>Москвы</w:t>
      </w:r>
    </w:p>
    <w:p w:rsidR="00957F0E" w:rsidRDefault="00957F0E">
      <w:pPr>
        <w:widowControl w:val="0"/>
        <w:autoSpaceDE w:val="0"/>
        <w:autoSpaceDN w:val="0"/>
        <w:adjustRightInd w:val="0"/>
        <w:spacing w:after="0" w:line="240" w:lineRule="auto"/>
        <w:jc w:val="right"/>
        <w:rPr>
          <w:rFonts w:ascii="Calibri" w:hAnsi="Calibri" w:cs="Calibri"/>
        </w:rPr>
      </w:pPr>
      <w:r>
        <w:rPr>
          <w:rFonts w:ascii="Calibri" w:hAnsi="Calibri" w:cs="Calibri"/>
        </w:rPr>
        <w:t>от 25 августа 2009 г. N 841-ПП</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jc w:val="center"/>
        <w:rPr>
          <w:rFonts w:ascii="Calibri" w:hAnsi="Calibri" w:cs="Calibri"/>
          <w:b/>
          <w:bCs/>
        </w:rPr>
      </w:pPr>
      <w:bookmarkStart w:id="2" w:name="Par39"/>
      <w:bookmarkEnd w:id="2"/>
      <w:r>
        <w:rPr>
          <w:rFonts w:ascii="Calibri" w:hAnsi="Calibri" w:cs="Calibri"/>
          <w:b/>
          <w:bCs/>
        </w:rPr>
        <w:t>ПРАВИЛА</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ОБЕСПЕЧЕНИЯ ИНВАЛИДОВ ТЕХНИЧЕСКИМИ СРЕДСТВАМИ</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РЕАБИЛИТАЦИИ, ВКЛЮЧАЯ ПРОТЕЗНО-ОРТОПЕДИЧЕСКИЕ ИЗДЕЛИЯ</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(КРОМЕ ЗУБНЫХ ПРОТЕЗОВ), ЗА СЧЕТ СУБВЕНЦИЙ ИЗ ФЕДЕРАЛЬНОГО</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БЮДЖЕТА, ПРЕДОСТАВЛЯЕМЫХ В СООТВЕТСТВИИ</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 ФЕДЕРАЛЬНЫМ ЗАКОНОДАТЕЛЬСТВОМ</w:t>
      </w:r>
    </w:p>
    <w:p w:rsidR="00957F0E" w:rsidRDefault="00957F0E">
      <w:pPr>
        <w:widowControl w:val="0"/>
        <w:autoSpaceDE w:val="0"/>
        <w:autoSpaceDN w:val="0"/>
        <w:adjustRightInd w:val="0"/>
        <w:spacing w:after="0" w:line="240" w:lineRule="auto"/>
        <w:jc w:val="center"/>
        <w:rPr>
          <w:rFonts w:ascii="Calibri" w:hAnsi="Calibri" w:cs="Calibri"/>
        </w:rPr>
      </w:pPr>
    </w:p>
    <w:p w:rsidR="00957F0E" w:rsidRDefault="00957F0E">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7" w:history="1">
        <w:r>
          <w:rPr>
            <w:rFonts w:ascii="Calibri" w:hAnsi="Calibri" w:cs="Calibri"/>
            <w:color w:val="0000FF"/>
          </w:rPr>
          <w:t>постановления</w:t>
        </w:r>
      </w:hyperlink>
      <w:r>
        <w:rPr>
          <w:rFonts w:ascii="Calibri" w:hAnsi="Calibri" w:cs="Calibri"/>
        </w:rPr>
        <w:t xml:space="preserve"> Правительства Москвы</w:t>
      </w:r>
    </w:p>
    <w:p w:rsidR="00957F0E" w:rsidRDefault="00957F0E">
      <w:pPr>
        <w:widowControl w:val="0"/>
        <w:autoSpaceDE w:val="0"/>
        <w:autoSpaceDN w:val="0"/>
        <w:adjustRightInd w:val="0"/>
        <w:spacing w:after="0" w:line="240" w:lineRule="auto"/>
        <w:jc w:val="center"/>
        <w:rPr>
          <w:rFonts w:ascii="Calibri" w:hAnsi="Calibri" w:cs="Calibri"/>
        </w:rPr>
      </w:pPr>
      <w:r>
        <w:rPr>
          <w:rFonts w:ascii="Calibri" w:hAnsi="Calibri" w:cs="Calibri"/>
        </w:rPr>
        <w:t>от 28.06.2011 N 283-ПП)</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Настоящие Правила определяют порядок обеспечения техническими средствами реабилитации (далее - технические средства) и протезно-ортопедическими изделиями (далее - изделия), входящими в Федеральный </w:t>
      </w:r>
      <w:hyperlink r:id="rId8" w:history="1">
        <w:r>
          <w:rPr>
            <w:rFonts w:ascii="Calibri" w:hAnsi="Calibri" w:cs="Calibri"/>
            <w:color w:val="0000FF"/>
          </w:rPr>
          <w:t>перечень</w:t>
        </w:r>
      </w:hyperlink>
      <w:r>
        <w:rPr>
          <w:rFonts w:ascii="Calibri" w:hAnsi="Calibri" w:cs="Calibri"/>
        </w:rPr>
        <w:t xml:space="preserve"> реабилитационных мероприятий, технических средств реабилитации и услуг, предоставляемых инвалиду, утвержденный распоряжением Правительства Российской Федерации от 30 декабря 2005 г. N 2347-р, лиц, признанных инвалидами (за исключением лиц, признанных инвалидами вследствие несчастных случаев на производстве и профессиональных заболеваний), лиц в возрасте до 18 лет, которым установлена категория "ребенок-инвалид" (далее - инвалиды), учреждениями социальной защиты населения и здравоохранения города Москвы.</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jc w:val="center"/>
        <w:outlineLvl w:val="1"/>
        <w:rPr>
          <w:rFonts w:ascii="Calibri" w:hAnsi="Calibri" w:cs="Calibri"/>
        </w:rPr>
      </w:pPr>
      <w:bookmarkStart w:id="3" w:name="Par51"/>
      <w:bookmarkEnd w:id="3"/>
      <w:r>
        <w:rPr>
          <w:rFonts w:ascii="Calibri" w:hAnsi="Calibri" w:cs="Calibri"/>
        </w:rPr>
        <w:t>I. Функции Департамента социальной защиты населения города</w:t>
      </w:r>
    </w:p>
    <w:p w:rsidR="00957F0E" w:rsidRDefault="00957F0E">
      <w:pPr>
        <w:widowControl w:val="0"/>
        <w:autoSpaceDE w:val="0"/>
        <w:autoSpaceDN w:val="0"/>
        <w:adjustRightInd w:val="0"/>
        <w:spacing w:after="0" w:line="240" w:lineRule="auto"/>
        <w:jc w:val="center"/>
        <w:rPr>
          <w:rFonts w:ascii="Calibri" w:hAnsi="Calibri" w:cs="Calibri"/>
        </w:rPr>
      </w:pPr>
      <w:r>
        <w:rPr>
          <w:rFonts w:ascii="Calibri" w:hAnsi="Calibri" w:cs="Calibri"/>
        </w:rPr>
        <w:t>Москвы в части обеспечения инвалидов техническими</w:t>
      </w:r>
    </w:p>
    <w:p w:rsidR="00957F0E" w:rsidRDefault="00957F0E">
      <w:pPr>
        <w:widowControl w:val="0"/>
        <w:autoSpaceDE w:val="0"/>
        <w:autoSpaceDN w:val="0"/>
        <w:adjustRightInd w:val="0"/>
        <w:spacing w:after="0" w:line="240" w:lineRule="auto"/>
        <w:jc w:val="center"/>
        <w:rPr>
          <w:rFonts w:ascii="Calibri" w:hAnsi="Calibri" w:cs="Calibri"/>
        </w:rPr>
      </w:pPr>
      <w:r>
        <w:rPr>
          <w:rFonts w:ascii="Calibri" w:hAnsi="Calibri" w:cs="Calibri"/>
        </w:rPr>
        <w:t>средствами и изделиями</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Обеспечение инвалидов по личным заявлениям (или заявлениям лиц, представляющих их интересы) техническими средствами (изделиями) осуществляется в соответствии с индивидуальными программами реабилитации, разрабатываемыми федеральными государственными учреждениями медико-социальной экспертизы.</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Обеспечение инвалидов техническими средствами (изделиями) осуществляется путем:</w:t>
      </w:r>
    </w:p>
    <w:p w:rsidR="00957F0E" w:rsidRDefault="00957F0E">
      <w:pPr>
        <w:widowControl w:val="0"/>
        <w:autoSpaceDE w:val="0"/>
        <w:autoSpaceDN w:val="0"/>
        <w:adjustRightInd w:val="0"/>
        <w:spacing w:after="0" w:line="240" w:lineRule="auto"/>
        <w:ind w:firstLine="540"/>
        <w:jc w:val="both"/>
        <w:rPr>
          <w:rFonts w:ascii="Calibri" w:hAnsi="Calibri" w:cs="Calibri"/>
        </w:rPr>
      </w:pPr>
      <w:bookmarkStart w:id="4" w:name="Par57"/>
      <w:bookmarkEnd w:id="4"/>
      <w:r>
        <w:rPr>
          <w:rFonts w:ascii="Calibri" w:hAnsi="Calibri" w:cs="Calibri"/>
        </w:rPr>
        <w:t>2.1. Предоставления соответствующего технического средства (изделия).</w:t>
      </w:r>
    </w:p>
    <w:p w:rsidR="00957F0E" w:rsidRDefault="00957F0E">
      <w:pPr>
        <w:widowControl w:val="0"/>
        <w:autoSpaceDE w:val="0"/>
        <w:autoSpaceDN w:val="0"/>
        <w:adjustRightInd w:val="0"/>
        <w:spacing w:after="0" w:line="240" w:lineRule="auto"/>
        <w:ind w:firstLine="540"/>
        <w:jc w:val="both"/>
        <w:rPr>
          <w:rFonts w:ascii="Calibri" w:hAnsi="Calibri" w:cs="Calibri"/>
        </w:rPr>
      </w:pPr>
      <w:bookmarkStart w:id="5" w:name="Par58"/>
      <w:bookmarkEnd w:id="5"/>
      <w:r>
        <w:rPr>
          <w:rFonts w:ascii="Calibri" w:hAnsi="Calibri" w:cs="Calibri"/>
        </w:rPr>
        <w:t>2.2. Оказания услуг по ремонту или замене ранее предоставленного технического средства (изделия).</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 Выплаты компенсации расходов на мероприятия, указанные в </w:t>
      </w:r>
      <w:hyperlink w:anchor="Par57" w:history="1">
        <w:r>
          <w:rPr>
            <w:rFonts w:ascii="Calibri" w:hAnsi="Calibri" w:cs="Calibri"/>
            <w:color w:val="0000FF"/>
          </w:rPr>
          <w:t>пунктах 2.1</w:t>
        </w:r>
      </w:hyperlink>
      <w:r>
        <w:rPr>
          <w:rFonts w:ascii="Calibri" w:hAnsi="Calibri" w:cs="Calibri"/>
        </w:rPr>
        <w:t>-</w:t>
      </w:r>
      <w:hyperlink w:anchor="Par58" w:history="1">
        <w:r>
          <w:rPr>
            <w:rFonts w:ascii="Calibri" w:hAnsi="Calibri" w:cs="Calibri"/>
            <w:color w:val="0000FF"/>
          </w:rPr>
          <w:t>2.2</w:t>
        </w:r>
      </w:hyperlink>
      <w:r>
        <w:rPr>
          <w:rFonts w:ascii="Calibri" w:hAnsi="Calibri" w:cs="Calibri"/>
        </w:rPr>
        <w:t xml:space="preserve"> настоящего раздела (в случае осуществления этих расходов за счет средств инвалида), включая оплату банковских услуг (услуг почтовой связи) по перечислению (пересылке) средств компенсации.</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Обеспечения инвалидов собаками-проводниками, включая выплату ежегодной денежной компенсации расходов на содержание и ветеринарное обслуживание собак-проводников.</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Предоставления инвалидам услуг по сурдопереводу.</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Техническое средство (изделие), предоставленное инвалиду в соответствии с настоящими Правилами, передается ему бесплатно в безвозмездное пользование на основании акта приемки-передачи и не подлежит отчуждению в пользу третьих лиц, в том числе продаже или дарению.</w:t>
      </w:r>
    </w:p>
    <w:p w:rsidR="00957F0E" w:rsidRDefault="00957F0E">
      <w:pPr>
        <w:widowControl w:val="0"/>
        <w:autoSpaceDE w:val="0"/>
        <w:autoSpaceDN w:val="0"/>
        <w:adjustRightInd w:val="0"/>
        <w:spacing w:after="0" w:line="240" w:lineRule="auto"/>
        <w:ind w:firstLine="540"/>
        <w:jc w:val="both"/>
        <w:rPr>
          <w:rFonts w:ascii="Calibri" w:hAnsi="Calibri" w:cs="Calibri"/>
        </w:rPr>
      </w:pPr>
      <w:bookmarkStart w:id="6" w:name="Par63"/>
      <w:bookmarkEnd w:id="6"/>
      <w:r>
        <w:rPr>
          <w:rFonts w:ascii="Calibri" w:hAnsi="Calibri" w:cs="Calibri"/>
        </w:rPr>
        <w:t>4. Заявление о предоставлении технического средства подается инвалидом (лицом, представляющим его интересы) в отделения социальной реабилитации центров (комплексных центров) социального обслуживания Департамента социальной защиты населения города Москвы по месту жительства (пребывания) инвалида.</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Заявление о предоставлении высокотехнологичных и дорогостоящих технических средств, требующих индивидуального подбора, подается в Государственное бюджетное учреждение "Ресурсный Центр для инвалидов" Департамента социальной защиты населения города Москвы.</w:t>
      </w:r>
    </w:p>
    <w:p w:rsidR="00957F0E" w:rsidRDefault="00957F0E">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 w:history="1">
        <w:r>
          <w:rPr>
            <w:rFonts w:ascii="Calibri" w:hAnsi="Calibri" w:cs="Calibri"/>
            <w:color w:val="0000FF"/>
          </w:rPr>
          <w:t>постановления</w:t>
        </w:r>
      </w:hyperlink>
      <w:r>
        <w:rPr>
          <w:rFonts w:ascii="Calibri" w:hAnsi="Calibri" w:cs="Calibri"/>
        </w:rPr>
        <w:t xml:space="preserve"> Правительства Москвы от 28.06.2011 N 283-ПП)</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Заявление о предоставлении изделия подается инвалидом на любое протезно-ортопедическое предприятие, имеющее договорные отношения с Департаментом социальной защиты населения города Москвы по итогам проведенного конкурса на размещение государственного заказа на оказание протезно-ортопедической помощи населению.</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Технические средства предоставляются в день обращения инвалида (лица, представляющего его интересы).</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случае отсутствия технического средства в наличии в день обращения отделение социальной реабилитации центра (комплексного центра) социального обслуживания, Государственное бюджетное учреждение "Ресурсный Центр для инвалидов" Департамента социальной защиты населения города Москвы рассматривает заявление, указанное в </w:t>
      </w:r>
      <w:hyperlink w:anchor="Par63" w:history="1">
        <w:r>
          <w:rPr>
            <w:rFonts w:ascii="Calibri" w:hAnsi="Calibri" w:cs="Calibri"/>
            <w:color w:val="0000FF"/>
          </w:rPr>
          <w:t>пункте 4</w:t>
        </w:r>
      </w:hyperlink>
      <w:r>
        <w:rPr>
          <w:rFonts w:ascii="Calibri" w:hAnsi="Calibri" w:cs="Calibri"/>
        </w:rPr>
        <w:t xml:space="preserve"> настоящих Правил, в письменной форме уведомляет инвалида о постановке его на учет по обеспечению техническим средством. Отделение социальной реабилитации центра (комплексного центра) социального обслуживания в течение 5 дней после поступления необходимого технического средства осуществляет его выдачу инвалиду (лицу, представляющему его интересы). Осуществляются индивидуальный подбор технического средства и обучение пользованию им.</w:t>
      </w:r>
    </w:p>
    <w:p w:rsidR="00957F0E" w:rsidRDefault="00957F0E">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0" w:history="1">
        <w:r>
          <w:rPr>
            <w:rFonts w:ascii="Calibri" w:hAnsi="Calibri" w:cs="Calibri"/>
            <w:color w:val="0000FF"/>
          </w:rPr>
          <w:t>постановления</w:t>
        </w:r>
      </w:hyperlink>
      <w:r>
        <w:rPr>
          <w:rFonts w:ascii="Calibri" w:hAnsi="Calibri" w:cs="Calibri"/>
        </w:rPr>
        <w:t xml:space="preserve"> Правительства Москвы от 28.06.2011 N 283-ПП)</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В случае если предусмотренное индивидуальной программой реабилитации техническое средство (изделие) не может быть предоставлено инвалиду в натуральном выражении или если он самостоятельно приобрел указанное техническое средство (изделие) за счет собственных средств, инвалиду выплачивается компенсация в размере стоимости технического средства (изделия), которое должно быть предоставлено инвалиду в соответствии с индивидуальной программой реабилитации, но не более стоимости, установленной в порядке, предусмотренном федеральным законодательством.</w:t>
      </w:r>
    </w:p>
    <w:p w:rsidR="00957F0E" w:rsidRDefault="00957F0E">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 w:history="1">
        <w:r>
          <w:rPr>
            <w:rFonts w:ascii="Calibri" w:hAnsi="Calibri" w:cs="Calibri"/>
            <w:color w:val="0000FF"/>
          </w:rPr>
          <w:t>постановления</w:t>
        </w:r>
      </w:hyperlink>
      <w:r>
        <w:rPr>
          <w:rFonts w:ascii="Calibri" w:hAnsi="Calibri" w:cs="Calibri"/>
        </w:rPr>
        <w:t xml:space="preserve"> Правительства Москвы от 28.06.2011 N 283-ПП)</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о выплате компенсации принимается Департаментом социальной защиты населения города Москвы.</w:t>
      </w:r>
    </w:p>
    <w:p w:rsidR="00957F0E" w:rsidRDefault="00957F0E">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 w:history="1">
        <w:r>
          <w:rPr>
            <w:rFonts w:ascii="Calibri" w:hAnsi="Calibri" w:cs="Calibri"/>
            <w:color w:val="0000FF"/>
          </w:rPr>
          <w:t>постановления</w:t>
        </w:r>
      </w:hyperlink>
      <w:r>
        <w:rPr>
          <w:rFonts w:ascii="Calibri" w:hAnsi="Calibri" w:cs="Calibri"/>
        </w:rPr>
        <w:t xml:space="preserve"> Правительства Москвы от 28.06.2011 N 283-ПП)</w:t>
      </w:r>
    </w:p>
    <w:p w:rsidR="00957F0E" w:rsidRDefault="00957F0E">
      <w:pPr>
        <w:widowControl w:val="0"/>
        <w:autoSpaceDE w:val="0"/>
        <w:autoSpaceDN w:val="0"/>
        <w:adjustRightInd w:val="0"/>
        <w:spacing w:after="0" w:line="240" w:lineRule="auto"/>
        <w:ind w:firstLine="540"/>
        <w:jc w:val="both"/>
        <w:rPr>
          <w:rFonts w:ascii="Calibri" w:hAnsi="Calibri" w:cs="Calibri"/>
        </w:rPr>
      </w:pPr>
      <w:bookmarkStart w:id="7" w:name="Par74"/>
      <w:bookmarkEnd w:id="7"/>
      <w:r>
        <w:rPr>
          <w:rFonts w:ascii="Calibri" w:hAnsi="Calibri" w:cs="Calibri"/>
        </w:rPr>
        <w:t>В перечень представляемых документов входят:</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заявление, поданное инвалидом (лицом, представляющим его интересы), о возмещении расходов по приобретению технического средства (изделия);</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индивидуальная программа реабилитации;</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документы, подтверждающие произведенные расходы;</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страховое свидетельство обязательного пенсионного страхования.</w:t>
      </w:r>
    </w:p>
    <w:p w:rsidR="00957F0E" w:rsidRDefault="00957F0E">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 w:history="1">
        <w:r>
          <w:rPr>
            <w:rFonts w:ascii="Calibri" w:hAnsi="Calibri" w:cs="Calibri"/>
            <w:color w:val="0000FF"/>
          </w:rPr>
          <w:t>постановления</w:t>
        </w:r>
      </w:hyperlink>
      <w:r>
        <w:rPr>
          <w:rFonts w:ascii="Calibri" w:hAnsi="Calibri" w:cs="Calibri"/>
        </w:rPr>
        <w:t xml:space="preserve"> Правительства Москвы от 28.06.2011 N 283-ПП)</w:t>
      </w:r>
    </w:p>
    <w:p w:rsidR="00957F0E" w:rsidRDefault="00957F0E">
      <w:pPr>
        <w:widowControl w:val="0"/>
        <w:autoSpaceDE w:val="0"/>
        <w:autoSpaceDN w:val="0"/>
        <w:adjustRightInd w:val="0"/>
        <w:spacing w:after="0" w:line="240" w:lineRule="auto"/>
        <w:ind w:firstLine="540"/>
        <w:jc w:val="both"/>
        <w:rPr>
          <w:rFonts w:ascii="Calibri" w:hAnsi="Calibri" w:cs="Calibri"/>
        </w:rPr>
      </w:pPr>
      <w:bookmarkStart w:id="8" w:name="Par80"/>
      <w:bookmarkEnd w:id="8"/>
      <w:r>
        <w:rPr>
          <w:rFonts w:ascii="Calibri" w:hAnsi="Calibri" w:cs="Calibri"/>
        </w:rPr>
        <w:t>В целях выплаты компенсации формируется в порядке, установленном Департаментом социальной защиты населения города Москвы, реестр на выплату компенсации за техническое средство (изделие), приобретенное инвалидом самостоятельно, который направляется в Государственное учреждение Центр автоматизированного начисления социальных выплат и подготовки аналитической информации по социальной защите населения города Москвы для выплаты инвалиду указанной компенсации.</w:t>
      </w:r>
    </w:p>
    <w:p w:rsidR="00957F0E" w:rsidRDefault="00957F0E">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 w:history="1">
        <w:r>
          <w:rPr>
            <w:rFonts w:ascii="Calibri" w:hAnsi="Calibri" w:cs="Calibri"/>
            <w:color w:val="0000FF"/>
          </w:rPr>
          <w:t>постановления</w:t>
        </w:r>
      </w:hyperlink>
      <w:r>
        <w:rPr>
          <w:rFonts w:ascii="Calibri" w:hAnsi="Calibri" w:cs="Calibri"/>
        </w:rPr>
        <w:t xml:space="preserve"> Правительства Москвы от 28.06.2011 N 283-ПП)</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Отказ инвалида от обеспечения техническим средством (изделием) не дает права на получение компенсации в размере стоимости такого технического средства (изделия).</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8. Ремонт технического средства (изделия) осуществляется бесплатно на основании заявления, поданного инвалидом (лицом, представляющим его интересы) в Государственное бюджетное учреждение "Ресурсный Центр для инвалидов" Департамента социальной защиты населения города Москвы (протезно-ортопедическое предприятие), и заключения медико-технической экспертизы Государственного бюджетного учреждения "Ресурсный Центр для инвалидов" Департамента социальной защиты населения города Москвы (медико-технической комиссии протезно-ортопедического предприятия, осуществляющего оказание протезно-ортопедической помощи на основании государственных контрактов, заключенных с Департаментом социальной защиты населения города Москвы по результатам проведенных конкурсов). </w:t>
      </w:r>
      <w:hyperlink r:id="rId15" w:history="1">
        <w:r>
          <w:rPr>
            <w:rFonts w:ascii="Calibri" w:hAnsi="Calibri" w:cs="Calibri"/>
            <w:color w:val="0000FF"/>
          </w:rPr>
          <w:t>Порядок</w:t>
        </w:r>
      </w:hyperlink>
      <w:r>
        <w:rPr>
          <w:rFonts w:ascii="Calibri" w:hAnsi="Calibri" w:cs="Calibri"/>
        </w:rPr>
        <w:t xml:space="preserve"> осуществления медико-технической экспертизы и форма </w:t>
      </w:r>
      <w:hyperlink r:id="rId16" w:history="1">
        <w:r>
          <w:rPr>
            <w:rFonts w:ascii="Calibri" w:hAnsi="Calibri" w:cs="Calibri"/>
            <w:color w:val="0000FF"/>
          </w:rPr>
          <w:t>заключения</w:t>
        </w:r>
      </w:hyperlink>
      <w:r>
        <w:rPr>
          <w:rFonts w:ascii="Calibri" w:hAnsi="Calibri" w:cs="Calibri"/>
        </w:rPr>
        <w:t xml:space="preserve"> медико-технической экспертизы определяются Министерством здравоохранения и социального развития Российской Федерации.</w:t>
      </w:r>
    </w:p>
    <w:p w:rsidR="00957F0E" w:rsidRDefault="00957F0E">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7" w:history="1">
        <w:r>
          <w:rPr>
            <w:rFonts w:ascii="Calibri" w:hAnsi="Calibri" w:cs="Calibri"/>
            <w:color w:val="0000FF"/>
          </w:rPr>
          <w:t>постановления</w:t>
        </w:r>
      </w:hyperlink>
      <w:r>
        <w:rPr>
          <w:rFonts w:ascii="Calibri" w:hAnsi="Calibri" w:cs="Calibri"/>
        </w:rPr>
        <w:t xml:space="preserve"> Правительства Москвы от 28.06.2011 N 283-ПП)</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Если инвалид произвел ремонт технического средства (изделия) за счет собственных средств, ему выплачивается компенсация в размере, установленном федеральным законодательством. Решение о выплате компенсации за произведенный инвалидом самостоятельно ремонт технического средства (изделия) принимается Департаментом социальной защиты населения города Москвы на основании поданного инвалидом (лицом, представляющим его интересы) заявления о возмещении расходов по ремонту технического средства (изделия), заключения медико-технической экспертизы, а также документов, подтверждающих эти расходы.</w:t>
      </w:r>
    </w:p>
    <w:p w:rsidR="00957F0E" w:rsidRDefault="00957F0E">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8" w:history="1">
        <w:r>
          <w:rPr>
            <w:rFonts w:ascii="Calibri" w:hAnsi="Calibri" w:cs="Calibri"/>
            <w:color w:val="0000FF"/>
          </w:rPr>
          <w:t>постановления</w:t>
        </w:r>
      </w:hyperlink>
      <w:r>
        <w:rPr>
          <w:rFonts w:ascii="Calibri" w:hAnsi="Calibri" w:cs="Calibri"/>
        </w:rPr>
        <w:t xml:space="preserve"> Правительства Москвы от 28.06.2011 N 283-ПП)</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Сроки пользования техническими средствами реабилитации (изделиями) до их замены устанавливаются Министерством здравоохранения и социального развития Российской Федерации.</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Замена технического средства реабилитации (изделия) осуществляется по заявлению инвалида (лица, представляющего его интересы):</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 истечении установленного срока пользования при наличии индивидуальной программы реабилитации;</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невозможности осуществления ремонта или необходимости досрочной замены, что подтверждено заключением медико-технической экспертизы Государственного бюджетного учреждения "Ресурсный Центр для инвалидов" Департамента социальной защиты населения города Москвы либо медико-технической комиссии протезно-ортопедического предприятия.</w:t>
      </w:r>
    </w:p>
    <w:p w:rsidR="00957F0E" w:rsidRDefault="00957F0E">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9" w:history="1">
        <w:r>
          <w:rPr>
            <w:rFonts w:ascii="Calibri" w:hAnsi="Calibri" w:cs="Calibri"/>
            <w:color w:val="0000FF"/>
          </w:rPr>
          <w:t>постановления</w:t>
        </w:r>
      </w:hyperlink>
      <w:r>
        <w:rPr>
          <w:rFonts w:ascii="Calibri" w:hAnsi="Calibri" w:cs="Calibri"/>
        </w:rPr>
        <w:t xml:space="preserve"> Правительства Москвы от 28.06.2011 N 283-ПП)</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Выданные инвалидам технические средства (изделия) сдаче не подлежат.</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Обеспечение инвалидов собаками-проводниками, включая выплату ежегодной денежной компенсации расходов на содержание и ветеринарное обслуживание собак-проводников, осуществляется в соответствии с </w:t>
      </w:r>
      <w:hyperlink r:id="rId20" w:history="1">
        <w:r>
          <w:rPr>
            <w:rFonts w:ascii="Calibri" w:hAnsi="Calibri" w:cs="Calibri"/>
            <w:color w:val="0000FF"/>
          </w:rPr>
          <w:t>Правилами</w:t>
        </w:r>
      </w:hyperlink>
      <w:r>
        <w:rPr>
          <w:rFonts w:ascii="Calibri" w:hAnsi="Calibri" w:cs="Calibri"/>
        </w:rPr>
        <w:t xml:space="preserve"> обеспечения инвалидов собаками-проводниками, включая выплату ежегодной денежной компенсации расходов на содержание и ветеринарное обслуживание собак-проводников, утвержденными постановлением Правительства Российской Федерации от 30 ноября 2005 г. N 708.</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Заявление о предоставлении инвалиду собаки-проводника подается инвалидом (лицом, представляющим его интересы) в отделение социальной реабилитации центров (комплексных центров) социального обслуживания по месту жительства инвалида. Отделение социальной реабилитации центров (комплексных центров) социального обслуживания в 5-дневный срок с даты принятия заявления уведомляет инвалида в письменной форме о постановке его на учет по обеспечению собакой-проводником.</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Департамент социальной защиты населения города Москвы на основании предоставленных центрами (комплексными центрами) социального обслуживания документов высылает направление на получение собаки-проводника в организацию, занимающуюся подготовкой собак-проводников, отобранную Департаментом в установленном порядке.</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Уполномоченным органом, осуществляющим прием документов на выплату ежегодной денежной компенсации расходов на содержание и ветеринарное обслуживание собак-проводников, является отделение социальной реабилитации центра (комплексного центра) социального обслуживания по месту жительства инвалида.</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Решение о выплате компенсации принимается Департаментом социальной защиты населения города Москвы.</w:t>
      </w:r>
    </w:p>
    <w:p w:rsidR="00957F0E" w:rsidRDefault="00957F0E">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1" w:history="1">
        <w:r>
          <w:rPr>
            <w:rFonts w:ascii="Calibri" w:hAnsi="Calibri" w:cs="Calibri"/>
            <w:color w:val="0000FF"/>
          </w:rPr>
          <w:t>постановления</w:t>
        </w:r>
      </w:hyperlink>
      <w:r>
        <w:rPr>
          <w:rFonts w:ascii="Calibri" w:hAnsi="Calibri" w:cs="Calibri"/>
        </w:rPr>
        <w:t xml:space="preserve"> Правительства Москвы от 28.06.2011 N 283-ПП)</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Предоставление инвалидам услуг по сурдопереводу осуществляется в соответствии с </w:t>
      </w:r>
      <w:hyperlink r:id="rId22" w:history="1">
        <w:r>
          <w:rPr>
            <w:rFonts w:ascii="Calibri" w:hAnsi="Calibri" w:cs="Calibri"/>
            <w:color w:val="0000FF"/>
          </w:rPr>
          <w:t>Правилами</w:t>
        </w:r>
      </w:hyperlink>
      <w:r>
        <w:rPr>
          <w:rFonts w:ascii="Calibri" w:hAnsi="Calibri" w:cs="Calibri"/>
        </w:rPr>
        <w:t xml:space="preserve"> предоставления инвалидам услуг по сурдопереводу за счет средств федерального бюджета, утвержденными постановлением Правительства Российской Федерации от 25 сентября 2007 г. N 608.</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Заявление о предоставлении услуг по сурдопереводу подается инвалидом на предприятие, оказывающее услуги по сурдопереводу, имеющее договорные отношения с Департаментом социальной защиты населения города Москвы.</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jc w:val="center"/>
        <w:outlineLvl w:val="1"/>
        <w:rPr>
          <w:rFonts w:ascii="Calibri" w:hAnsi="Calibri" w:cs="Calibri"/>
        </w:rPr>
      </w:pPr>
      <w:bookmarkStart w:id="9" w:name="Par102"/>
      <w:bookmarkEnd w:id="9"/>
      <w:r>
        <w:rPr>
          <w:rFonts w:ascii="Calibri" w:hAnsi="Calibri" w:cs="Calibri"/>
        </w:rPr>
        <w:t>II. Функции Департамента здравоохранения города Москвы</w:t>
      </w:r>
    </w:p>
    <w:p w:rsidR="00957F0E" w:rsidRDefault="00957F0E">
      <w:pPr>
        <w:widowControl w:val="0"/>
        <w:autoSpaceDE w:val="0"/>
        <w:autoSpaceDN w:val="0"/>
        <w:adjustRightInd w:val="0"/>
        <w:spacing w:after="0" w:line="240" w:lineRule="auto"/>
        <w:jc w:val="center"/>
        <w:rPr>
          <w:rFonts w:ascii="Calibri" w:hAnsi="Calibri" w:cs="Calibri"/>
        </w:rPr>
      </w:pPr>
      <w:r>
        <w:rPr>
          <w:rFonts w:ascii="Calibri" w:hAnsi="Calibri" w:cs="Calibri"/>
        </w:rPr>
        <w:t>в части обеспечения инвалидов техническими средствами</w:t>
      </w:r>
    </w:p>
    <w:p w:rsidR="00957F0E" w:rsidRDefault="00957F0E">
      <w:pPr>
        <w:widowControl w:val="0"/>
        <w:autoSpaceDE w:val="0"/>
        <w:autoSpaceDN w:val="0"/>
        <w:adjustRightInd w:val="0"/>
        <w:spacing w:after="0" w:line="240" w:lineRule="auto"/>
        <w:jc w:val="center"/>
        <w:rPr>
          <w:rFonts w:ascii="Calibri" w:hAnsi="Calibri" w:cs="Calibri"/>
        </w:rPr>
      </w:pPr>
      <w:r>
        <w:rPr>
          <w:rFonts w:ascii="Calibri" w:hAnsi="Calibri" w:cs="Calibri"/>
        </w:rPr>
        <w:t>реабилитации медицинского назначения</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Обеспечение инвалидов техническими средствами реабилитации медицинского назначения осуществляется путем предоставления (установки) соответствующего технического средства в соответствии с индивидуальными программами реабилитации, разрабатываемыми федеральными государственными учреждениями медико-социальной экспертизы.</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Техническое средство, предоставленное инвалиду в соответствии с настоящими Правилами, передается ему бесплатно в безвозмездное пользование и не подлежит отчуждению в пользу третьих лиц, в том числе продаже или дарению.</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Заявление о предоставлении технического средства подается инвалидом (лицом, представляющим его интересы) в лечебно-профилактические учреждения по профилю заболевания, определенные Департаментом здравоохранения города Москвы.</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Лечебно-профилактические учреждения, определенные Департаментом здравоохранения города Москвы, на основании заключения клинико-экспертной (врачебной) комиссии учреждения в срок, установленный Департаментом здравоохранения города Москвы, уведомляют инвалида о постановке на учет по обеспечению техническим средством.</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случае если предусмотренное индивидуальной программой реабилитации техническое средство не может быть предоставлено инвалиду в натуральном выражении или если он самостоятельно приобрел указанное техническое средство за счет собственных средств, инвалиду выплачивается компенсация в размере стоимости технического средства, которое должно быть предоставлено инвалиду в соответствии с индивидуальной программой реабилитации, но не более стоимости, установленной в порядке, предусмотренном федеральным законодательством.</w:t>
      </w:r>
    </w:p>
    <w:p w:rsidR="00957F0E" w:rsidRDefault="00957F0E">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3" w:history="1">
        <w:r>
          <w:rPr>
            <w:rFonts w:ascii="Calibri" w:hAnsi="Calibri" w:cs="Calibri"/>
            <w:color w:val="0000FF"/>
          </w:rPr>
          <w:t>постановления</w:t>
        </w:r>
      </w:hyperlink>
      <w:r>
        <w:rPr>
          <w:rFonts w:ascii="Calibri" w:hAnsi="Calibri" w:cs="Calibri"/>
        </w:rPr>
        <w:t xml:space="preserve"> Правительства Москвы от 28.06.2011 N 283-ПП)</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Отказ инвалида от обеспечения техническим средством не дает права на получение компенсации в размере стоимости такого технического средства.</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о выплате компенсации принимается Департаментом здравоохранения города Москвы на основании заявления инвалида и документов, подтверждающих произведенные расходы на приобретение изделия, с выдачей письменного заключения на право получения компенсации.</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Документы на выплату компенсации принимаются отделением социальной реабилитации центра (комплексного центра) социального обслуживания по месту жительства инвалида.</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Оформление документов на выплату компенсации осуществляется в порядке, определенном </w:t>
      </w:r>
      <w:hyperlink w:anchor="Par74" w:history="1">
        <w:r>
          <w:rPr>
            <w:rFonts w:ascii="Calibri" w:hAnsi="Calibri" w:cs="Calibri"/>
            <w:color w:val="0000FF"/>
          </w:rPr>
          <w:t>абзацами третьим</w:t>
        </w:r>
      </w:hyperlink>
      <w:r>
        <w:rPr>
          <w:rFonts w:ascii="Calibri" w:hAnsi="Calibri" w:cs="Calibri"/>
        </w:rPr>
        <w:t xml:space="preserve"> и </w:t>
      </w:r>
      <w:hyperlink w:anchor="Par80" w:history="1">
        <w:r>
          <w:rPr>
            <w:rFonts w:ascii="Calibri" w:hAnsi="Calibri" w:cs="Calibri"/>
            <w:color w:val="0000FF"/>
          </w:rPr>
          <w:t>четвертым пункта 7 раздела I</w:t>
        </w:r>
      </w:hyperlink>
      <w:r>
        <w:rPr>
          <w:rFonts w:ascii="Calibri" w:hAnsi="Calibri" w:cs="Calibri"/>
        </w:rPr>
        <w:t xml:space="preserve"> настоящих Правил.</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Замена технического средства осуществляется лечебно-профилактическими учреждениями, определенными Департаментом здравоохранения города Москвы на основании поданного инвалидом (лицом, представляющим его интересы) заявления:</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 истечении установленного срока пользования и на основании заключения клинико-экспертной (врачебной) комиссии;</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 невозможности осуществления ремонта или необходимости досрочной замены, что подтверждено заключением медико-технической комиссии, определяемой Департаментом здравоохранения города Москвы.</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7. Техническое средство, предоставленное инвалиду, сдаче не подлежит.</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hyperlink r:id="rId24" w:history="1">
        <w:r>
          <w:rPr>
            <w:rFonts w:ascii="Calibri" w:hAnsi="Calibri" w:cs="Calibri"/>
            <w:color w:val="0000FF"/>
          </w:rPr>
          <w:t>Сроки</w:t>
        </w:r>
      </w:hyperlink>
      <w:r>
        <w:rPr>
          <w:rFonts w:ascii="Calibri" w:hAnsi="Calibri" w:cs="Calibri"/>
        </w:rPr>
        <w:t xml:space="preserve"> пользования техническими средствами до их замены устанавливаются Министерством здравоохранения и социального развития Российской Федерации.</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jc w:val="right"/>
        <w:outlineLvl w:val="0"/>
        <w:rPr>
          <w:rFonts w:ascii="Calibri" w:hAnsi="Calibri" w:cs="Calibri"/>
        </w:rPr>
      </w:pPr>
      <w:bookmarkStart w:id="10" w:name="Par126"/>
      <w:bookmarkEnd w:id="10"/>
      <w:r>
        <w:rPr>
          <w:rFonts w:ascii="Calibri" w:hAnsi="Calibri" w:cs="Calibri"/>
        </w:rPr>
        <w:t>Приложение 2</w:t>
      </w:r>
    </w:p>
    <w:p w:rsidR="00957F0E" w:rsidRDefault="00957F0E">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 Правительства</w:t>
      </w:r>
    </w:p>
    <w:p w:rsidR="00957F0E" w:rsidRDefault="00957F0E">
      <w:pPr>
        <w:widowControl w:val="0"/>
        <w:autoSpaceDE w:val="0"/>
        <w:autoSpaceDN w:val="0"/>
        <w:adjustRightInd w:val="0"/>
        <w:spacing w:after="0" w:line="240" w:lineRule="auto"/>
        <w:jc w:val="right"/>
        <w:rPr>
          <w:rFonts w:ascii="Calibri" w:hAnsi="Calibri" w:cs="Calibri"/>
        </w:rPr>
      </w:pPr>
      <w:r>
        <w:rPr>
          <w:rFonts w:ascii="Calibri" w:hAnsi="Calibri" w:cs="Calibri"/>
        </w:rPr>
        <w:t>Москвы</w:t>
      </w:r>
    </w:p>
    <w:p w:rsidR="00957F0E" w:rsidRDefault="00957F0E">
      <w:pPr>
        <w:widowControl w:val="0"/>
        <w:autoSpaceDE w:val="0"/>
        <w:autoSpaceDN w:val="0"/>
        <w:adjustRightInd w:val="0"/>
        <w:spacing w:after="0" w:line="240" w:lineRule="auto"/>
        <w:jc w:val="right"/>
        <w:rPr>
          <w:rFonts w:ascii="Calibri" w:hAnsi="Calibri" w:cs="Calibri"/>
        </w:rPr>
      </w:pPr>
      <w:r>
        <w:rPr>
          <w:rFonts w:ascii="Calibri" w:hAnsi="Calibri" w:cs="Calibri"/>
        </w:rPr>
        <w:t>от 25 августа 2009 г. N 841-ПП</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jc w:val="center"/>
        <w:rPr>
          <w:rFonts w:ascii="Calibri" w:hAnsi="Calibri" w:cs="Calibri"/>
          <w:b/>
          <w:bCs/>
        </w:rPr>
      </w:pPr>
      <w:bookmarkStart w:id="11" w:name="Par131"/>
      <w:bookmarkEnd w:id="11"/>
      <w:r>
        <w:rPr>
          <w:rFonts w:ascii="Calibri" w:hAnsi="Calibri" w:cs="Calibri"/>
          <w:b/>
          <w:bCs/>
        </w:rPr>
        <w:t>ПЕРЕЧЕНЬ</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ТЕХНИЧЕСКИХ СРЕДСТВ РЕАБИЛИТАЦИИ, ПОЛУЧАЕМЫХ ЧЕРЕЗ</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ОТДЕЛЕНИЯ СОЦИАЛЬНОЙ РЕАБИЛИТАЦИИ ИНВАЛИДОВ ЦЕНТРОВ</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(КОМПЛЕКСНЫХ ЦЕНТРОВ) СОЦИАЛЬНОГО ОБСЛУЖИВАНИЯ ДЕПАРТАМЕНТА</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СОЦИАЛЬНОЙ ЗАЩИТЫ НАСЕЛЕНИЯ ГОРОДА МОСКВЫ, ГОСУДАРСТВЕННОЕ</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БЮДЖЕТНОЕ УЧРЕЖДЕНИЕ "РЕСУРСНЫЙ ЦЕНТР ДЛЯ ИНВАЛИДОВ"</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ДЕПАРТАМЕНТА СОЦИАЛЬНОЙ ЗАЩИТЫ НАСЕЛЕНИЯ ГОРОДА МОСКВЫ</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ИЗГОТАВЛИВАЕМЫХ ПРОТЕЗНО-ОРТОПЕДИЧЕСКИМИ ПРЕДПРИЯТИЯМИ,</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ИМЕЮЩИМИ ДОГОВОРНЫЕ ОТНОШЕНИЯ С ДЕПАРТАМЕНТОМ СОЦИАЛЬНОЙ</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ЗАЩИТЫ НАСЕЛЕНИЯ ГОРОДА МОСКВЫ ПО ИТОГАМ ПРОВЕДЕННОГО</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КОНКУРСА НА РАЗМЕЩЕНИЕ ГОСУДАРСТВЕННОГО ЗАКАЗА НА ОКАЗАНИЕ</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ПРОТЕЗНО-ОРТОПЕДИЧЕСКОЙ ПОМОЩИ НАСЕЛЕНИЮ</w:t>
      </w:r>
    </w:p>
    <w:p w:rsidR="00957F0E" w:rsidRDefault="00957F0E">
      <w:pPr>
        <w:widowControl w:val="0"/>
        <w:autoSpaceDE w:val="0"/>
        <w:autoSpaceDN w:val="0"/>
        <w:adjustRightInd w:val="0"/>
        <w:spacing w:after="0" w:line="240" w:lineRule="auto"/>
        <w:jc w:val="center"/>
        <w:rPr>
          <w:rFonts w:ascii="Calibri" w:hAnsi="Calibri" w:cs="Calibri"/>
        </w:rPr>
      </w:pPr>
    </w:p>
    <w:p w:rsidR="00957F0E" w:rsidRDefault="00957F0E">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25" w:history="1">
        <w:r>
          <w:rPr>
            <w:rFonts w:ascii="Calibri" w:hAnsi="Calibri" w:cs="Calibri"/>
            <w:color w:val="0000FF"/>
          </w:rPr>
          <w:t>постановления</w:t>
        </w:r>
      </w:hyperlink>
      <w:r>
        <w:rPr>
          <w:rFonts w:ascii="Calibri" w:hAnsi="Calibri" w:cs="Calibri"/>
        </w:rPr>
        <w:t xml:space="preserve"> Правительства Москвы</w:t>
      </w:r>
    </w:p>
    <w:p w:rsidR="00957F0E" w:rsidRDefault="00957F0E">
      <w:pPr>
        <w:widowControl w:val="0"/>
        <w:autoSpaceDE w:val="0"/>
        <w:autoSpaceDN w:val="0"/>
        <w:adjustRightInd w:val="0"/>
        <w:spacing w:after="0" w:line="240" w:lineRule="auto"/>
        <w:jc w:val="center"/>
        <w:rPr>
          <w:rFonts w:ascii="Calibri" w:hAnsi="Calibri" w:cs="Calibri"/>
        </w:rPr>
      </w:pPr>
      <w:r>
        <w:rPr>
          <w:rFonts w:ascii="Calibri" w:hAnsi="Calibri" w:cs="Calibri"/>
        </w:rPr>
        <w:t>от 28.06.2011 N 283-ПП)</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Трости опорные и тактильные, костыли, опоры, поручни.</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Кресла-коляски с ручным приводом (комнатные, прогулочные, активного типа), с электроприводом, малогабаритные.</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Противопролежневые матрацы и подушки.</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Приспособления для одевания, раздевания и захвата предметов.</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Специальные устройства для чтения "говорящих книг", для оптической коррекции слабовидения.</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Медицинские термометры и тонометры с речевым выходом.</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Сигнализаторы звука световые и вибрационные.</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Телевизоры с телетекстом для приема программ со скрытыми субтитрами.</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Телефонные устройства с текстовым выходом.</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Кресло-стулья с санитарным оснащением.</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Абсорбирующее белье, памперсы.</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Протезы, ортезы.</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Ортопедическая обувь.</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Специальная одежда.</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Собаки-проводники.</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Услуги по сурдопереводу.</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jc w:val="right"/>
        <w:outlineLvl w:val="0"/>
        <w:rPr>
          <w:rFonts w:ascii="Calibri" w:hAnsi="Calibri" w:cs="Calibri"/>
        </w:rPr>
      </w:pPr>
      <w:bookmarkStart w:id="12" w:name="Par168"/>
      <w:bookmarkEnd w:id="12"/>
      <w:r>
        <w:rPr>
          <w:rFonts w:ascii="Calibri" w:hAnsi="Calibri" w:cs="Calibri"/>
        </w:rPr>
        <w:t>Приложение 3</w:t>
      </w:r>
    </w:p>
    <w:p w:rsidR="00957F0E" w:rsidRDefault="00957F0E">
      <w:pPr>
        <w:widowControl w:val="0"/>
        <w:autoSpaceDE w:val="0"/>
        <w:autoSpaceDN w:val="0"/>
        <w:adjustRightInd w:val="0"/>
        <w:spacing w:after="0" w:line="240" w:lineRule="auto"/>
        <w:jc w:val="right"/>
        <w:rPr>
          <w:rFonts w:ascii="Calibri" w:hAnsi="Calibri" w:cs="Calibri"/>
        </w:rPr>
      </w:pPr>
      <w:r>
        <w:rPr>
          <w:rFonts w:ascii="Calibri" w:hAnsi="Calibri" w:cs="Calibri"/>
        </w:rPr>
        <w:t>к постановлению Правительства</w:t>
      </w:r>
    </w:p>
    <w:p w:rsidR="00957F0E" w:rsidRDefault="00957F0E">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Москвы</w:t>
      </w:r>
    </w:p>
    <w:p w:rsidR="00957F0E" w:rsidRDefault="00957F0E">
      <w:pPr>
        <w:widowControl w:val="0"/>
        <w:autoSpaceDE w:val="0"/>
        <w:autoSpaceDN w:val="0"/>
        <w:adjustRightInd w:val="0"/>
        <w:spacing w:after="0" w:line="240" w:lineRule="auto"/>
        <w:jc w:val="right"/>
        <w:rPr>
          <w:rFonts w:ascii="Calibri" w:hAnsi="Calibri" w:cs="Calibri"/>
        </w:rPr>
      </w:pPr>
      <w:r>
        <w:rPr>
          <w:rFonts w:ascii="Calibri" w:hAnsi="Calibri" w:cs="Calibri"/>
        </w:rPr>
        <w:t>от 25 августа 2009 г. N 841-ПП</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jc w:val="center"/>
        <w:rPr>
          <w:rFonts w:ascii="Calibri" w:hAnsi="Calibri" w:cs="Calibri"/>
          <w:b/>
          <w:bCs/>
        </w:rPr>
      </w:pPr>
      <w:bookmarkStart w:id="13" w:name="Par173"/>
      <w:bookmarkEnd w:id="13"/>
      <w:r>
        <w:rPr>
          <w:rFonts w:ascii="Calibri" w:hAnsi="Calibri" w:cs="Calibri"/>
          <w:b/>
          <w:bCs/>
        </w:rPr>
        <w:t>ПЕРЕЧЕНЬ</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ТЕХНИЧЕСКИХ СРЕДСТВ РЕАБИЛИТАЦИИ МЕДИЦИНСКОГО</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НАЗНАЧЕНИЯ, ВЫДАВАЕМЫХ УЧРЕЖДЕНИЯМИ ДЕПАРТАМЕНТА</w:t>
      </w:r>
    </w:p>
    <w:p w:rsidR="00957F0E" w:rsidRDefault="00957F0E">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ЗДРАВООХРАНЕНИЯ ГОРОДА МОСКВЫ</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Слуховые аппараты, в том числе с ушными вкладышами индивидуального изготовления.</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Эндопротезы, в том числе эндопротезы суставов, связок, клапанов сердца, кохлеарные имплантаты.</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Протезы глазные, ушные, носовые, комбинированные лицевые, неба, половых органов.</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Голосообразующие аппараты.</w:t>
      </w:r>
    </w:p>
    <w:p w:rsidR="00957F0E" w:rsidRDefault="00957F0E">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Специальные средства при нарушении функций выделения (моче-калоприемники, в том числе катетеры, уропрезервативы).</w:t>
      </w: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autoSpaceDE w:val="0"/>
        <w:autoSpaceDN w:val="0"/>
        <w:adjustRightInd w:val="0"/>
        <w:spacing w:after="0" w:line="240" w:lineRule="auto"/>
        <w:ind w:firstLine="540"/>
        <w:jc w:val="both"/>
        <w:rPr>
          <w:rFonts w:ascii="Calibri" w:hAnsi="Calibri" w:cs="Calibri"/>
        </w:rPr>
      </w:pPr>
    </w:p>
    <w:p w:rsidR="00957F0E" w:rsidRDefault="00957F0E">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5110D" w:rsidRDefault="0025110D">
      <w:bookmarkStart w:id="14" w:name="_GoBack"/>
      <w:bookmarkEnd w:id="14"/>
    </w:p>
    <w:sectPr w:rsidR="0025110D" w:rsidSect="00A723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F0E"/>
    <w:rsid w:val="0025110D"/>
    <w:rsid w:val="00957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745FDB-B21C-48CE-B495-AF67B671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26B0E7ADD2CE99FA4BCB8C7C338872774D08104DE177AD28A2EEA3B5A279BDE949C02858C5F21ACU4h6O" TargetMode="External"/><Relationship Id="rId13" Type="http://schemas.openxmlformats.org/officeDocument/2006/relationships/hyperlink" Target="consultantplus://offline/ref=C26B0E7ADD2CE99FA4BCB9CAD554D27478D78B0BDE12798F8026B33758209481839B4B898D5F21AC40U6hCO" TargetMode="External"/><Relationship Id="rId18" Type="http://schemas.openxmlformats.org/officeDocument/2006/relationships/hyperlink" Target="consultantplus://offline/ref=C26B0E7ADD2CE99FA4BCB9CAD554D27478D78B0BDE12798F8026B33758209481839B4B898D5F21AC40U6h9O"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consultantplus://offline/ref=C26B0E7ADD2CE99FA4BCB9CAD554D27478D78B0BDE12798F8026B33758209481839B4B898D5F21AC40U6h8O" TargetMode="External"/><Relationship Id="rId7" Type="http://schemas.openxmlformats.org/officeDocument/2006/relationships/hyperlink" Target="consultantplus://offline/ref=C26B0E7ADD2CE99FA4BCB9CAD554D27478D78B0BDE12798F8026B33758209481839B4B898D5F21AC41U6hBO" TargetMode="External"/><Relationship Id="rId12" Type="http://schemas.openxmlformats.org/officeDocument/2006/relationships/hyperlink" Target="consultantplus://offline/ref=C26B0E7ADD2CE99FA4BCB9CAD554D27478D78B0BDE12798F8026B33758209481839B4B898D5F21AC40U6hDO" TargetMode="External"/><Relationship Id="rId17" Type="http://schemas.openxmlformats.org/officeDocument/2006/relationships/hyperlink" Target="consultantplus://offline/ref=C26B0E7ADD2CE99FA4BCB9CAD554D27478D78B0BDE12798F8026B33758209481839B4B898D5F21AC41U6hBO" TargetMode="External"/><Relationship Id="rId25" Type="http://schemas.openxmlformats.org/officeDocument/2006/relationships/hyperlink" Target="consultantplus://offline/ref=C26B0E7ADD2CE99FA4BCB9CAD554D27478D78B0BDE12798F8026B33758209481839B4B898D5F21AC41U6hBO" TargetMode="External"/><Relationship Id="rId2" Type="http://schemas.openxmlformats.org/officeDocument/2006/relationships/settings" Target="settings.xml"/><Relationship Id="rId16" Type="http://schemas.openxmlformats.org/officeDocument/2006/relationships/hyperlink" Target="consultantplus://offline/ref=C26B0E7ADD2CE99FA4BCB8C7C33887277DD6890FDD1927D88277E6395D28C4C993D50E848C5F22UAhCO" TargetMode="External"/><Relationship Id="rId20" Type="http://schemas.openxmlformats.org/officeDocument/2006/relationships/hyperlink" Target="consultantplus://offline/ref=C26B0E7ADD2CE99FA4BCB8C7C338872774D1890EDC157AD28A2EEA3B5A279BDE949C02858C5F21ACU4h8O" TargetMode="External"/><Relationship Id="rId1" Type="http://schemas.openxmlformats.org/officeDocument/2006/relationships/styles" Target="styles.xml"/><Relationship Id="rId6" Type="http://schemas.openxmlformats.org/officeDocument/2006/relationships/hyperlink" Target="consultantplus://offline/ref=C26B0E7ADD2CE99FA4BCB8C7C338872774D08104DE177AD28A2EEA3B5A279BDE949C02858C5F21ACU4h6O" TargetMode="External"/><Relationship Id="rId11" Type="http://schemas.openxmlformats.org/officeDocument/2006/relationships/hyperlink" Target="consultantplus://offline/ref=C26B0E7ADD2CE99FA4BCB9CAD554D27478D78B0BDE12798F8026B33758209481839B4B898D5F21AC41U6h4O" TargetMode="External"/><Relationship Id="rId24" Type="http://schemas.openxmlformats.org/officeDocument/2006/relationships/hyperlink" Target="consultantplus://offline/ref=C26B0E7ADD2CE99FA4BCB8C7C338872774D78D0DD2137AD28A2EEA3B5A279BDE949C02858C5F21ADU4h3O" TargetMode="External"/><Relationship Id="rId5" Type="http://schemas.openxmlformats.org/officeDocument/2006/relationships/hyperlink" Target="consultantplus://offline/ref=C26B0E7ADD2CE99FA4BCB9CAD554D27478D78B0BDE12798F8026B33758209481839B4B898D5F21AC41U6hBO" TargetMode="External"/><Relationship Id="rId15" Type="http://schemas.openxmlformats.org/officeDocument/2006/relationships/hyperlink" Target="consultantplus://offline/ref=C26B0E7ADD2CE99FA4BCB8C7C33887277DD6890FDD1927D88277E6395D28C4C993D50E848C5F20UAhEO" TargetMode="External"/><Relationship Id="rId23" Type="http://schemas.openxmlformats.org/officeDocument/2006/relationships/hyperlink" Target="consultantplus://offline/ref=C26B0E7ADD2CE99FA4BCB9CAD554D27478D78B0BDE12798F8026B33758209481839B4B898D5F21AC40U6hBO" TargetMode="External"/><Relationship Id="rId10" Type="http://schemas.openxmlformats.org/officeDocument/2006/relationships/hyperlink" Target="consultantplus://offline/ref=C26B0E7ADD2CE99FA4BCB9CAD554D27478D78B0BDE12798F8026B33758209481839B4B898D5F21AC41U6hBO" TargetMode="External"/><Relationship Id="rId19" Type="http://schemas.openxmlformats.org/officeDocument/2006/relationships/hyperlink" Target="consultantplus://offline/ref=C26B0E7ADD2CE99FA4BCB9CAD554D27478D78B0BDE12798F8026B33758209481839B4B898D5F21AC41U6hBO" TargetMode="External"/><Relationship Id="rId4" Type="http://schemas.openxmlformats.org/officeDocument/2006/relationships/hyperlink" Target="consultantplus://offline/ref=C26B0E7ADD2CE99FA4BCB9CAD554D27478D78B0BDE12798F8026B33758209481839B4B898D5F21AC41U6h8O" TargetMode="External"/><Relationship Id="rId9" Type="http://schemas.openxmlformats.org/officeDocument/2006/relationships/hyperlink" Target="consultantplus://offline/ref=C26B0E7ADD2CE99FA4BCB9CAD554D27478D78B0BDE12798F8026B33758209481839B4B898D5F21AC41U6hBO" TargetMode="External"/><Relationship Id="rId14" Type="http://schemas.openxmlformats.org/officeDocument/2006/relationships/hyperlink" Target="consultantplus://offline/ref=C26B0E7ADD2CE99FA4BCB9CAD554D27478D78B0BDE12798F8026B33758209481839B4B898D5F21AC40U6hEO" TargetMode="External"/><Relationship Id="rId22" Type="http://schemas.openxmlformats.org/officeDocument/2006/relationships/hyperlink" Target="consultantplus://offline/ref=C26B0E7ADD2CE99FA4BCB8C7C338872774D28A0BDD107AD28A2EEA3B5A279BDE949C02858C5F21ACU4h8O"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3418</Words>
  <Characters>19485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Anya M</dc:creator>
  <cp:keywords/>
  <dc:description/>
  <cp:lastModifiedBy>Anya M</cp:lastModifiedBy>
  <cp:revision>1</cp:revision>
  <dcterms:created xsi:type="dcterms:W3CDTF">2015-04-01T14:33:00Z</dcterms:created>
  <dcterms:modified xsi:type="dcterms:W3CDTF">2015-04-01T14:33:00Z</dcterms:modified>
</cp:coreProperties>
</file>