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21" w:rsidRDefault="00FC7F21" w:rsidP="00FC7F21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ИНИСТЕРСТВО ОБРАЗОВАНИЯ И НАУКИ РОССИЙСКОЙ ФЕДЕРАЦИИ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ПИСЬМО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от 7 июля 2017 года N ТС-267/07</w:t>
      </w:r>
      <w:proofErr w:type="gramStart"/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О</w:t>
      </w:r>
      <w:proofErr w:type="gramEnd"/>
      <w:r>
        <w:rPr>
          <w:rFonts w:ascii="Arial" w:hAnsi="Arial" w:cs="Arial"/>
          <w:b/>
          <w:bCs/>
          <w:color w:val="444444"/>
        </w:rPr>
        <w:t xml:space="preserve"> направлении информации</w:t>
      </w:r>
      <w:r>
        <w:rPr>
          <w:rFonts w:ascii="Arial" w:hAnsi="Arial" w:cs="Arial"/>
          <w:b/>
          <w:bCs/>
          <w:color w:val="444444"/>
        </w:rPr>
        <w:br/>
      </w:r>
    </w:p>
    <w:p w:rsidR="00FC7F21" w:rsidRDefault="00FC7F21" w:rsidP="00FC7F2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15 июня 2017 г. состоялось очередное заседание Экспертного совета при Министерстве образования и науки Российской Федерации по вопросам организации образования </w:t>
      </w:r>
      <w:proofErr w:type="gramStart"/>
      <w:r>
        <w:rPr>
          <w:rFonts w:ascii="Arial" w:hAnsi="Arial" w:cs="Arial"/>
          <w:color w:val="444444"/>
        </w:rPr>
        <w:t>обучающихся</w:t>
      </w:r>
      <w:proofErr w:type="gramEnd"/>
      <w:r>
        <w:rPr>
          <w:rFonts w:ascii="Arial" w:hAnsi="Arial" w:cs="Arial"/>
          <w:color w:val="444444"/>
        </w:rPr>
        <w:t xml:space="preserve"> с расстройствами аутистического спектра (далее - Совет).</w:t>
      </w:r>
      <w:r>
        <w:rPr>
          <w:rFonts w:ascii="Arial" w:hAnsi="Arial" w:cs="Arial"/>
          <w:color w:val="444444"/>
        </w:rPr>
        <w:br/>
      </w:r>
    </w:p>
    <w:p w:rsidR="00FC7F21" w:rsidRDefault="00FC7F21" w:rsidP="00FC7F2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 xml:space="preserve">Одним из вопросов заседания Совета было обсуждение моделей организации обучения лиц с расстройствами аутистического спектра, одной из которых является </w:t>
      </w:r>
      <w:bookmarkStart w:id="0" w:name="_GoBack"/>
      <w:r>
        <w:rPr>
          <w:rFonts w:ascii="Arial" w:hAnsi="Arial" w:cs="Arial"/>
          <w:color w:val="444444"/>
        </w:rPr>
        <w:t>ресурсный класс, позволяющий обеспечить создание необходимых условий, в максимальной степени способствующих получению без дискриминации качественного образования и социальному развитию обучающихся с расстройством аутистического спектра, в том числе через организацию системы инклюзивного образования.</w:t>
      </w:r>
      <w:bookmarkEnd w:id="0"/>
      <w:r>
        <w:rPr>
          <w:rFonts w:ascii="Arial" w:hAnsi="Arial" w:cs="Arial"/>
          <w:color w:val="444444"/>
        </w:rPr>
        <w:br/>
      </w:r>
      <w:proofErr w:type="gramEnd"/>
    </w:p>
    <w:p w:rsidR="00FC7F21" w:rsidRDefault="00FC7F21" w:rsidP="00FC7F2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В соответствии с </w:t>
      </w:r>
      <w:hyperlink r:id="rId5" w:anchor="7D20K3" w:history="1">
        <w:r>
          <w:rPr>
            <w:rStyle w:val="a3"/>
            <w:rFonts w:ascii="Arial" w:hAnsi="Arial" w:cs="Arial"/>
          </w:rPr>
          <w:t>Федеральным законом от 29 декабря 2012 г. N 273-ФЗ "Об образовании в Российской Федерации"</w:t>
        </w:r>
      </w:hyperlink>
      <w:r>
        <w:rPr>
          <w:rFonts w:ascii="Arial" w:hAnsi="Arial" w:cs="Arial"/>
          <w:color w:val="444444"/>
        </w:rPr>
        <w:t> органы федерального управления, органы государственной власти субъектов Российской Федерации и органы местного самоуправления обязаны создавать необходимые условия для получения без дискриминации качественного образования обучающимися с ограниченными возможностями здоровья (далее - обучающийся с ОВЗ), инвалидами, детьми-инвалидами, для коррекции нарушений развития и социальной адаптации.</w:t>
      </w:r>
      <w:r>
        <w:rPr>
          <w:rFonts w:ascii="Arial" w:hAnsi="Arial" w:cs="Arial"/>
          <w:color w:val="444444"/>
        </w:rPr>
        <w:br/>
      </w:r>
      <w:proofErr w:type="gramEnd"/>
    </w:p>
    <w:p w:rsidR="00FC7F21" w:rsidRDefault="00FC7F21" w:rsidP="00FC7F2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Модель "ресурсный класс" обеспечивает право на образование любому ребенку и позволяет организовать обучение, соответствующее потребностям каждого ученика, в наименее ограничивающей среде. Дети, как правило, обучаются по индивидуальному учебному плану, разработанному в соответствии с рекомендациями психолого-медико-педагогической комиссии.</w:t>
      </w:r>
      <w:r>
        <w:rPr>
          <w:rFonts w:ascii="Arial" w:hAnsi="Arial" w:cs="Arial"/>
          <w:color w:val="444444"/>
        </w:rPr>
        <w:br/>
      </w:r>
    </w:p>
    <w:p w:rsidR="00FC7F21" w:rsidRDefault="00FC7F21" w:rsidP="00FC7F2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Ресурсный класс - это не отдельный класс для </w:t>
      </w:r>
      <w:proofErr w:type="gramStart"/>
      <w:r>
        <w:rPr>
          <w:rFonts w:ascii="Arial" w:hAnsi="Arial" w:cs="Arial"/>
          <w:color w:val="444444"/>
        </w:rPr>
        <w:t>обучающихся</w:t>
      </w:r>
      <w:proofErr w:type="gramEnd"/>
      <w:r>
        <w:rPr>
          <w:rFonts w:ascii="Arial" w:hAnsi="Arial" w:cs="Arial"/>
          <w:color w:val="444444"/>
        </w:rPr>
        <w:t xml:space="preserve"> с ОВЗ в общеобразовательной школе. Это специальная образовательная модель, позволяющая создать для </w:t>
      </w:r>
      <w:proofErr w:type="gramStart"/>
      <w:r>
        <w:rPr>
          <w:rFonts w:ascii="Arial" w:hAnsi="Arial" w:cs="Arial"/>
          <w:color w:val="444444"/>
        </w:rPr>
        <w:t>обучающегося</w:t>
      </w:r>
      <w:proofErr w:type="gramEnd"/>
      <w:r>
        <w:rPr>
          <w:rFonts w:ascii="Arial" w:hAnsi="Arial" w:cs="Arial"/>
          <w:color w:val="444444"/>
        </w:rPr>
        <w:t>, в зависимости от его потребностей и возможностей, инклюзивное образование и индивидуальное обучение. При этом ученик официально зачислен в общеобразовательный класс, а ресурсный класс - это место, где ему оказывается поддержка специалистов.</w:t>
      </w:r>
      <w:r>
        <w:rPr>
          <w:rFonts w:ascii="Arial" w:hAnsi="Arial" w:cs="Arial"/>
          <w:color w:val="444444"/>
        </w:rPr>
        <w:br/>
      </w:r>
    </w:p>
    <w:p w:rsidR="00FC7F21" w:rsidRDefault="00FC7F21" w:rsidP="00FC7F2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В ресурсном классе обучение проходит по адаптированным образовательным программам, обучающиеся последовательно включаются в учебную деятельность общеобразовательных классов, посещают уроки по школьным предметам, которые они могут изучать вместе со своими сверстниками при поддержке </w:t>
      </w:r>
      <w:proofErr w:type="spellStart"/>
      <w:r>
        <w:rPr>
          <w:rFonts w:ascii="Arial" w:hAnsi="Arial" w:cs="Arial"/>
          <w:color w:val="444444"/>
        </w:rPr>
        <w:t>тьютора</w:t>
      </w:r>
      <w:proofErr w:type="spellEnd"/>
      <w:r>
        <w:rPr>
          <w:rFonts w:ascii="Arial" w:hAnsi="Arial" w:cs="Arial"/>
          <w:color w:val="444444"/>
        </w:rPr>
        <w:t xml:space="preserve">. При этом процент времени совместного обучения для каждого из учеников может быть разным. На уроках в общеобразовательном классе учеников сопровождают индивидуальные </w:t>
      </w:r>
      <w:proofErr w:type="spellStart"/>
      <w:r>
        <w:rPr>
          <w:rFonts w:ascii="Arial" w:hAnsi="Arial" w:cs="Arial"/>
          <w:color w:val="444444"/>
        </w:rPr>
        <w:t>тьюторы</w:t>
      </w:r>
      <w:proofErr w:type="spellEnd"/>
      <w:r>
        <w:rPr>
          <w:rFonts w:ascii="Arial" w:hAnsi="Arial" w:cs="Arial"/>
          <w:color w:val="444444"/>
        </w:rPr>
        <w:t xml:space="preserve">, которые при необходимости помогают им в выполнении заданий и общении с одноклассниками. </w:t>
      </w:r>
      <w:proofErr w:type="spellStart"/>
      <w:r>
        <w:rPr>
          <w:rFonts w:ascii="Arial" w:hAnsi="Arial" w:cs="Arial"/>
          <w:color w:val="444444"/>
        </w:rPr>
        <w:t>Тьютор</w:t>
      </w:r>
      <w:proofErr w:type="spellEnd"/>
      <w:r>
        <w:rPr>
          <w:rFonts w:ascii="Arial" w:hAnsi="Arial" w:cs="Arial"/>
          <w:color w:val="444444"/>
        </w:rPr>
        <w:t xml:space="preserve"> также помогает </w:t>
      </w:r>
      <w:r>
        <w:rPr>
          <w:rFonts w:ascii="Arial" w:hAnsi="Arial" w:cs="Arial"/>
          <w:color w:val="444444"/>
        </w:rPr>
        <w:lastRenderedPageBreak/>
        <w:t>адаптировать материал урока в соответствии с особенностями восприятия ученика, которого он сопровождает.</w:t>
      </w:r>
      <w:r>
        <w:rPr>
          <w:rFonts w:ascii="Arial" w:hAnsi="Arial" w:cs="Arial"/>
          <w:color w:val="444444"/>
        </w:rPr>
        <w:br/>
      </w:r>
    </w:p>
    <w:p w:rsidR="00FC7F21" w:rsidRDefault="00FC7F21" w:rsidP="00FC7F2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Интенсивность поддержки определяется для каждого ученика индивидуально, в соответствии с интеллектуальными дефицитами, наличием или отсутствием проблемного поведения. Эта поддержка постоянно модифицируется на основании изменений, происходящих с самим ребенком, и с учетом его возраста.</w:t>
      </w:r>
      <w:r>
        <w:rPr>
          <w:rFonts w:ascii="Arial" w:hAnsi="Arial" w:cs="Arial"/>
          <w:color w:val="444444"/>
        </w:rPr>
        <w:br/>
      </w:r>
    </w:p>
    <w:p w:rsidR="00FC7F21" w:rsidRDefault="00FC7F21" w:rsidP="00FC7F2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Научные обоснования применяемого в модели "ресурсный класс" метода обучения и коррекции нарушения развития детей с расстройствами аутистического спектра, особенности организации образовательной деятельности в соответствии с федеральными государственными образовательными стандартами, функциональные обязанности кадрового состава специалистов, организационно-методические вопросы и материально-техническое обеспечение ресурсного класса описаны в практическом пособии "Ресурсный класс. Опыт организации обучения и внеурочной деятельности детей с аутизмом в общеобразовательной школе".</w:t>
      </w:r>
      <w:r>
        <w:rPr>
          <w:rFonts w:ascii="Arial" w:hAnsi="Arial" w:cs="Arial"/>
          <w:color w:val="444444"/>
        </w:rPr>
        <w:br/>
      </w:r>
    </w:p>
    <w:p w:rsidR="00FC7F21" w:rsidRDefault="00FC7F21" w:rsidP="00FC7F2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Пособие выпущено при участии Фонда содействия решению проблем аутизма в России "Выход" и АНО содействия инклюзии детей с РАС "Ресурсный класс".</w:t>
      </w:r>
      <w:r>
        <w:rPr>
          <w:rFonts w:ascii="Arial" w:hAnsi="Arial" w:cs="Arial"/>
          <w:color w:val="444444"/>
        </w:rPr>
        <w:br/>
      </w:r>
    </w:p>
    <w:p w:rsidR="00FC7F21" w:rsidRDefault="00FC7F21" w:rsidP="00FC7F2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Пособие доступно для скачивания по ссылке http://outfund.ru/wp-content/ </w:t>
      </w:r>
      <w:proofErr w:type="spellStart"/>
      <w:r>
        <w:rPr>
          <w:rFonts w:ascii="Arial" w:hAnsi="Arial" w:cs="Arial"/>
          <w:color w:val="444444"/>
        </w:rPr>
        <w:t>uploads</w:t>
      </w:r>
      <w:proofErr w:type="spellEnd"/>
      <w:r>
        <w:rPr>
          <w:rFonts w:ascii="Arial" w:hAnsi="Arial" w:cs="Arial"/>
          <w:color w:val="444444"/>
        </w:rPr>
        <w:t>/2016/10/4_RK_preview.pdf.</w:t>
      </w:r>
      <w:r>
        <w:rPr>
          <w:rFonts w:ascii="Arial" w:hAnsi="Arial" w:cs="Arial"/>
          <w:color w:val="444444"/>
        </w:rPr>
        <w:br/>
      </w:r>
    </w:p>
    <w:p w:rsidR="00FC7F21" w:rsidRDefault="00FC7F21" w:rsidP="00FC7F21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Заместитель</w:t>
      </w:r>
      <w:r>
        <w:rPr>
          <w:rFonts w:ascii="Arial" w:hAnsi="Arial" w:cs="Arial"/>
          <w:color w:val="444444"/>
        </w:rPr>
        <w:br/>
        <w:t>министра</w:t>
      </w:r>
      <w:r>
        <w:rPr>
          <w:rFonts w:ascii="Arial" w:hAnsi="Arial" w:cs="Arial"/>
          <w:color w:val="444444"/>
        </w:rPr>
        <w:br/>
      </w:r>
      <w:proofErr w:type="spellStart"/>
      <w:r>
        <w:rPr>
          <w:rFonts w:ascii="Arial" w:hAnsi="Arial" w:cs="Arial"/>
          <w:color w:val="444444"/>
        </w:rPr>
        <w:t>Т.Ю.Синюгина</w:t>
      </w:r>
      <w:proofErr w:type="spellEnd"/>
    </w:p>
    <w:p w:rsidR="00FC7F21" w:rsidRDefault="00FC7F21" w:rsidP="00FC7F2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</w:p>
    <w:p w:rsidR="00FC7F21" w:rsidRDefault="00FC7F21" w:rsidP="00FC7F2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Электронный текст документа</w:t>
      </w:r>
    </w:p>
    <w:p w:rsidR="00FC7F21" w:rsidRDefault="00FC7F21" w:rsidP="00FC7F2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подготовлен АО "Кодекс" и сверен </w:t>
      </w:r>
      <w:proofErr w:type="gramStart"/>
      <w:r>
        <w:rPr>
          <w:rFonts w:ascii="Arial" w:hAnsi="Arial" w:cs="Arial"/>
          <w:color w:val="444444"/>
        </w:rPr>
        <w:t>по</w:t>
      </w:r>
      <w:proofErr w:type="gramEnd"/>
      <w:r>
        <w:rPr>
          <w:rFonts w:ascii="Arial" w:hAnsi="Arial" w:cs="Arial"/>
          <w:color w:val="444444"/>
        </w:rPr>
        <w:t>:</w:t>
      </w:r>
    </w:p>
    <w:p w:rsidR="00FC7F21" w:rsidRDefault="00FC7F21" w:rsidP="00FC7F2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Администратор образования,</w:t>
      </w:r>
    </w:p>
    <w:p w:rsidR="00FC7F21" w:rsidRDefault="00FC7F21" w:rsidP="00FC7F2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N 17, сентябрь 2017 года</w:t>
      </w:r>
    </w:p>
    <w:p w:rsidR="000E3184" w:rsidRDefault="000E3184"/>
    <w:sectPr w:rsidR="000E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DE"/>
    <w:rsid w:val="000C2A59"/>
    <w:rsid w:val="000E3184"/>
    <w:rsid w:val="006D22C0"/>
    <w:rsid w:val="007340C6"/>
    <w:rsid w:val="00765121"/>
    <w:rsid w:val="00897A48"/>
    <w:rsid w:val="00971666"/>
    <w:rsid w:val="00BD11E4"/>
    <w:rsid w:val="00F10F55"/>
    <w:rsid w:val="00F85CDE"/>
    <w:rsid w:val="00FC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C7F2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C7F2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7F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C7F2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C7F2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7F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9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2389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2024-03-12T08:15:00Z</dcterms:created>
  <dcterms:modified xsi:type="dcterms:W3CDTF">2024-03-12T08:38:00Z</dcterms:modified>
</cp:coreProperties>
</file>